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5A" w:rsidRPr="00003380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</w:t>
      </w:r>
    </w:p>
    <w:p w:rsidR="0022255A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Фонда поддержки </w:t>
      </w:r>
    </w:p>
    <w:p w:rsidR="0022255A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находящихся в трудной </w:t>
      </w:r>
    </w:p>
    <w:p w:rsidR="0022255A" w:rsidRPr="00003380" w:rsidRDefault="0022255A" w:rsidP="0022255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жизненной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ситуации </w:t>
      </w:r>
    </w:p>
    <w:p w:rsidR="0022255A" w:rsidRPr="00003380" w:rsidRDefault="0022255A" w:rsidP="0022255A">
      <w:pPr>
        <w:spacing w:after="0" w:line="240" w:lineRule="auto"/>
        <w:ind w:left="4956" w:firstLine="128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7» февраля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 </w:t>
      </w:r>
      <w:r w:rsidRPr="000033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003380" w:rsidRDefault="00003380" w:rsidP="00CD4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4E44" w:rsidRDefault="00CD4E44" w:rsidP="00CD4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BE2926" w:rsidRPr="009E0504" w:rsidRDefault="00BE2926" w:rsidP="00BE2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конкурсе городов России 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B6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04A1A" w:rsidRPr="009E0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1AF8" w:rsidRDefault="00EB1AF8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926" w:rsidRDefault="00BE2926" w:rsidP="00BE2926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.Общие положения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городов России 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«Города для детей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0B6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04A1A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положение, конкурс) устанавливает порядок проведения конкурса муниципальных районов,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округов,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городских 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участники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муниципальные образования</w:t>
      </w:r>
      <w:r w:rsidR="00FF588C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органы местного самоуправления которых уделяют особое внимание комплексной работе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сокращению детского неблагополучия, формированию и сохранению благоприятного семейного окружения для воспитания детей.</w:t>
      </w:r>
      <w:proofErr w:type="gramEnd"/>
    </w:p>
    <w:p w:rsidR="00BE2926" w:rsidRPr="009E0504" w:rsidRDefault="003A293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явля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Фонд поддержки детей, </w:t>
      </w:r>
      <w:proofErr w:type="gramStart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</w:t>
      </w:r>
      <w:proofErr w:type="gramEnd"/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жизненной ситуации (далее – организатор).</w:t>
      </w:r>
    </w:p>
    <w:p w:rsidR="00443530" w:rsidRPr="009E0504" w:rsidRDefault="0095653C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проведения конкурса формируется организационный комитет конкурса (далее – оргкомитет).</w:t>
      </w:r>
      <w:r w:rsid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0C" w:rsidRPr="004B3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оргкомитета входят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организатора,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партнеров конкурса,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и региональных органов государственной власти, </w:t>
      </w:r>
      <w:r w:rsidR="007E0FCC" w:rsidRPr="007E0F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 и некоммерческих организаций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эксперты в сфере поддержки детей и семей с детьми, находящихся в трудной жизненной ситуации.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443530" w:rsidRPr="009E0504" w:rsidRDefault="00F86865" w:rsidP="004435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443530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Организатор конкурса не осуществляет финансирование мероприятий, реализуемых участниками в рамках конкурса. </w:t>
      </w:r>
    </w:p>
    <w:p w:rsidR="00443530" w:rsidRPr="009E0504" w:rsidRDefault="00443530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Исключение составляют мероприятия, предусмотренные комплексами мер субъектов Российской Федерации, а также проектами муниципальных образований, учреждений, российских некоммерческих организаций, получивших финансовую поддержку (грант) Фонда поддержки детей, находящихся в трудной жизненной ситуации, по результатам проведенн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конкурсн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ых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отбор</w:t>
      </w:r>
      <w:r w:rsidR="0095653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2707B9" w:rsidRDefault="002707B9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BE2926" w:rsidRDefault="00BE2926" w:rsidP="00BE2926">
      <w:pPr>
        <w:spacing w:after="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Цел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ь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задачи конкурса</w:t>
      </w:r>
    </w:p>
    <w:p w:rsidR="00DE6ED6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Цель конкурса –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ED6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деятельности органов местного самоуправления, учреждений и организаций всех форм собственности, инициативных граждан и широких слоев населения по улучшению условий воспитания детей, профилактике детского неблагополучия</w:t>
      </w:r>
      <w:r w:rsidR="00DE6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2926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конкурса:</w:t>
      </w:r>
    </w:p>
    <w:p w:rsidR="00743C4F" w:rsidRDefault="00743C4F" w:rsidP="00743C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интеграции ресурсов местных сообще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дл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формирования среды, максимально обеспечивающей благоприятные условия развития, воспитания и самореализации детей,</w:t>
      </w:r>
      <w:r w:rsidRPr="00743C4F">
        <w:t xml:space="preserve"> </w:t>
      </w:r>
      <w:r w:rsidRPr="00743C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трудной жизненной ситуации, (детей-инвалидов, детей, утративших семейное окружение, несовершеннолетних правонарушителей и других групп детей)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сохранения их семейного окружения;</w:t>
      </w:r>
    </w:p>
    <w:p w:rsidR="00F82AB3" w:rsidRPr="004F2D96" w:rsidRDefault="00DE6ED6" w:rsidP="00F82A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включение детей, </w:t>
      </w:r>
      <w:proofErr w:type="gramStart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</w:t>
      </w:r>
      <w:proofErr w:type="gramEnd"/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трудной жизненной ситуации, в мероприятия историко-культурной  и патриотической направленности, в том числе в празднование 75-летия Победы в Великой Отечественной войне</w:t>
      </w:r>
      <w:r w:rsidR="00F82AB3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20B61" w:rsidRPr="000C2067" w:rsidRDefault="00120B6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консолидация всех муниципальных ресурсов </w:t>
      </w:r>
      <w:r w:rsidR="00DE6ED6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создани</w:t>
      </w:r>
      <w:r w:rsidR="000C2067"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привлекательных городских (сельских) пространств, способствующих повышению качества жизни и улучшению условий воспитания детей</w:t>
      </w:r>
      <w:r w:rsid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проведению семейного досуга, а также увеличению туристической привлекательности населенных пунктов</w:t>
      </w:r>
      <w:r w:rsidRPr="000C2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2926" w:rsidRPr="002E1C7C" w:rsidRDefault="002E1C7C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условий для реализации мероприятий, направленных на воспитание сопричастности детей к историческому и культурному наследию малой родины.</w:t>
      </w:r>
      <w:r w:rsidR="00120B61" w:rsidRPr="002E1C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91A4F" w:rsidRDefault="00BE2926" w:rsidP="002707B9">
      <w:pPr>
        <w:spacing w:before="120" w:after="120" w:line="360" w:lineRule="auto"/>
        <w:ind w:right="-2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Участ</w:t>
      </w:r>
      <w:r w:rsidR="00191A4F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ники конкурса</w:t>
      </w:r>
    </w:p>
    <w:p w:rsidR="00191A4F" w:rsidRPr="009E0504" w:rsidRDefault="00BE292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3.1. Участие в конкурсе могут принимать</w:t>
      </w:r>
      <w:r w:rsidR="00191A4F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:</w:t>
      </w:r>
    </w:p>
    <w:p w:rsidR="00191A4F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городские округа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191A4F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районы</w:t>
      </w:r>
      <w:r w:rsidR="00443530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443530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-</w:t>
      </w:r>
      <w:r w:rsidR="00397C5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городские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поселения;</w:t>
      </w:r>
    </w:p>
    <w:p w:rsidR="00BE2926" w:rsidRPr="009E0504" w:rsidRDefault="00443530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-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сельские поселения. </w:t>
      </w:r>
    </w:p>
    <w:p w:rsidR="00F82AB3" w:rsidRPr="009E0504" w:rsidRDefault="00BE2926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3.2.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Участником конкурса становится муниципальное образование, в установленные сроки подавшее заявку, соответствующую требованиям настоящего положения.</w:t>
      </w:r>
    </w:p>
    <w:p w:rsidR="00BE2926" w:rsidRPr="009E0504" w:rsidRDefault="00F82AB3" w:rsidP="00F8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3.3. </w:t>
      </w:r>
      <w:r w:rsidR="00BE2926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Участники конкурса делятся на категории: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–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являющиеся административными центрами субъектов Российской Федерации;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более 100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III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от 20 тысяч до 100 тысяч человек; 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- </w:t>
      </w:r>
      <w:r w:rsidR="00286F27"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муниципальные образования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 населением менее 20 тысяч человек;</w:t>
      </w:r>
    </w:p>
    <w:p w:rsidR="00BE2926" w:rsidRPr="009E0504" w:rsidRDefault="00BE2926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proofErr w:type="gramStart"/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категория – сельские поселения.</w:t>
      </w:r>
      <w:proofErr w:type="gramEnd"/>
    </w:p>
    <w:p w:rsidR="00443530" w:rsidRPr="009E0504" w:rsidRDefault="00443530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3.4. </w:t>
      </w:r>
      <w:r w:rsidR="00F82AB3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Число участников конкурса от одного субъекта Российской Федерации не ограничено.</w:t>
      </w:r>
    </w:p>
    <w:p w:rsidR="00F82AB3" w:rsidRDefault="00F82AB3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443530" w:rsidRDefault="00443530" w:rsidP="002707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IV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Заявки на участие в конкурсе</w:t>
      </w:r>
    </w:p>
    <w:p w:rsidR="002E1C7C" w:rsidRPr="00557509" w:rsidRDefault="002E1C7C" w:rsidP="004435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70FC3" w:rsidRPr="00570FC3" w:rsidRDefault="00BE2926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A87E87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1.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Заявкой на участие в конкурсе (далее – заявка) является комплексный план мероприятий муниципалитета на 2020 год, направленных на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положения детей и семей с детьми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70335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(далее – заявка) </w:t>
      </w:r>
      <w:r w:rsidR="0084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может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</w:t>
      </w:r>
      <w:r w:rsidR="008469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разделы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41375" w:rsidRPr="00C41375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C41375" w:rsidRPr="001A0E93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C41375" w:rsidRPr="001A0E93" w:rsidRDefault="00C41375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</w:p>
    <w:p w:rsidR="004B330C" w:rsidRDefault="004B330C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формирование сопричастности детей к историческому и культурному наследию малой родины, в том числе по </w:t>
      </w:r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включени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ю</w:t>
      </w:r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детей, </w:t>
      </w:r>
      <w:proofErr w:type="gramStart"/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находящихся</w:t>
      </w:r>
      <w:proofErr w:type="gramEnd"/>
      <w:r w:rsidRPr="000C5D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в трудной жизненной ситуации, в празднование 75-летия Победы в Великой Отечественной войне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качества условий жизни 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малообеспеченных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семей с детьми;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семейной среды развития и воспитания детей;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сохранение и укрепление здоровья детей-инвалидов и поддержку жизненного потенциала семей, воспитывающих детей-инвалидов; 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условий для самореализации детей и профилактику асоциального, </w:t>
      </w:r>
      <w:proofErr w:type="spellStart"/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девиантного</w:t>
      </w:r>
      <w:proofErr w:type="spellEnd"/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поведения;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улучшение положения детей, находящихся в конфликте с законом, включение их в социально значимую деятельность, внедрение и расширение практики наставничества;</w:t>
      </w:r>
    </w:p>
    <w:p w:rsidR="00570FC3" w:rsidRPr="00570FC3" w:rsidRDefault="000C2067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ия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формирование ответственного отношения граждан к семейным и родительским обязанностям;</w:t>
      </w:r>
    </w:p>
    <w:p w:rsidR="00D70316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мероприяти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муниципального образования на 2020 год, направленны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создание привлекательных городских (сельских) пространств, способствующих повышению качества жизни и улу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чшению условий воспитания детей.</w:t>
      </w:r>
    </w:p>
    <w:p w:rsidR="00570FC3" w:rsidRPr="00570FC3" w:rsidRDefault="00570FC3" w:rsidP="00570F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4.2. Заявка представляется в форме электронного документа посредством заполнения соответствующих электронных форм, размещенных по адресу: </w:t>
      </w:r>
      <w:hyperlink r:id="rId9" w:history="1">
        <w:r w:rsidR="001A0E93" w:rsidRPr="001A0F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="001A0E93" w:rsidRPr="001A0FB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="001A0E93" w:rsidRPr="001A0FB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A87E87" w:rsidRPr="00570FC3" w:rsidRDefault="00F52EA5" w:rsidP="004435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4.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3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 з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аявк</w:t>
      </w:r>
      <w:r w:rsidR="00570FC3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 прилагается скан сопроводительного письма, подписанного высшим должностным лицом муниципального образования</w:t>
      </w:r>
      <w:r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  <w:r w:rsidR="000C21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Приложение является обязательным.</w:t>
      </w:r>
    </w:p>
    <w:p w:rsidR="00170335" w:rsidRPr="00170335" w:rsidRDefault="00170335" w:rsidP="00170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4.4.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Прием заявок осуществляется 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 1</w:t>
      </w:r>
      <w:r w:rsidR="002707B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февраля 2020 г. по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4403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30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20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  <w:r w:rsidR="00FB364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включительно.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Заявки, поступившие после </w:t>
      </w:r>
      <w:r w:rsidR="004403B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марта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9D1FE3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 оргкомитет вправе не рассматривать.</w:t>
      </w:r>
    </w:p>
    <w:p w:rsidR="00170335" w:rsidRPr="009E0504" w:rsidRDefault="00170335" w:rsidP="00BE29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BE2926" w:rsidRPr="00C41375" w:rsidRDefault="00BE2926" w:rsidP="002707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</w:t>
      </w:r>
      <w:r w:rsidR="006074E6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Сроки и п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орядок проведения конкурса</w:t>
      </w:r>
    </w:p>
    <w:p w:rsidR="00C41375" w:rsidRPr="00C41375" w:rsidRDefault="00C41375" w:rsidP="002707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71446F" w:rsidRDefault="00170335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5.1.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В рамках конкурса участники реализуют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заявленные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комплекс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ные планы мероприятий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на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</w:p>
    <w:p w:rsidR="00BE2926" w:rsidRPr="009E0504" w:rsidRDefault="002E744C" w:rsidP="000C21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.Участники могут принимать участие в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мероприятиях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 20</w:t>
      </w:r>
      <w:r w:rsidR="0034314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году 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в соответствии с 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</w:t>
      </w:r>
      <w:r w:rsidR="00545CC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Календарем</w:t>
      </w:r>
      <w:r w:rsidR="00D275FD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мероприятий</w:t>
      </w:r>
      <w:r w:rsidR="00C41375" w:rsidRPr="00C4137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22255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программы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Фонда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поддержки детей, находящихся в трудной жизненной ситуации,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C2107" w:rsidRP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«Город для детей» в 2020 году</w:t>
      </w:r>
      <w:r w:rsidR="000C210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»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6074E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(п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риложение 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).</w:t>
      </w:r>
    </w:p>
    <w:p w:rsidR="00BE2926" w:rsidRPr="009E0504" w:rsidRDefault="006074E6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 Участник</w:t>
      </w:r>
      <w:r w:rsidR="00BA7DAC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конкурса размеща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ю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 в СМИ информацию о своем участии в конкурсе и планируемы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мероприятия</w:t>
      </w:r>
      <w:r w:rsidR="00397C5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х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ходе выполнения плана мероприятий и участии в мероприятиях конкурса.</w:t>
      </w:r>
    </w:p>
    <w:p w:rsidR="000F06E8" w:rsidRPr="009E0504" w:rsidRDefault="00310D31" w:rsidP="00BE29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BE292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Участникам конкурса предлагается провести публичное стартовое мероприят</w:t>
      </w:r>
      <w:r w:rsidR="000F06E8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ие, посвященное началу конкурса.</w:t>
      </w:r>
    </w:p>
    <w:p w:rsidR="0071446F" w:rsidRDefault="002E744C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 В рамках конкурса </w:t>
      </w:r>
      <w:r w:rsidR="00947625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участникам </w:t>
      </w:r>
      <w:r w:rsidR="00BE292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предлагается выполнение конкурсных заданий.</w:t>
      </w:r>
      <w:r w:rsidR="00E31E56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Конкурсное задание считается выполненным в случае размещения 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материалов о его выполнении в форме электронного </w:t>
      </w:r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документа посредством заполнения соответствующих электронных форм, размещенных по адресу: </w:t>
      </w:r>
      <w:hyperlink r:id="rId10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www</w:t>
        </w:r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detyam</w:t>
        </w:r>
        <w:proofErr w:type="spellEnd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.</w:t>
        </w:r>
        <w:proofErr w:type="spellStart"/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ru</w:t>
        </w:r>
        <w:proofErr w:type="spellEnd"/>
      </w:hyperlink>
      <w:r w:rsidR="0071446F" w:rsidRPr="00570F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.1. Конкурсное задание № 1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Великая Победа. </w:t>
      </w:r>
      <w:r w:rsidR="00982C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Книга доблести моих земляков».</w:t>
      </w:r>
    </w:p>
    <w:p w:rsidR="00471FBE" w:rsidRPr="00471FBE" w:rsidRDefault="00471FB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Создание к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ниги памяти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о 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земляк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ах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, выполнивших свой воинский  и трудовой долг в годы Великой Отечественной войны. Размещение электронной версии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к</w:t>
      </w:r>
      <w:r w:rsidRPr="00471F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ниги на информационных ресурсах муниципалитета.  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представления результатов выполнения конкурсного задания № 1 до 1</w:t>
      </w:r>
      <w:r w:rsidR="0067013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июня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563CED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.2. Конкурсное задание № 2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«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Детский телефон доверия </w:t>
      </w:r>
      <w:proofErr w:type="gramStart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доступен</w:t>
      </w:r>
      <w:proofErr w:type="gramEnd"/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в каждом уголке России</w:t>
      </w:r>
      <w:r w:rsid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».</w:t>
      </w:r>
    </w:p>
    <w:p w:rsidR="00563CED" w:rsidRPr="00563CED" w:rsidRDefault="00563CED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Проведение мероприяти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й</w:t>
      </w: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 направленн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ых</w:t>
      </w:r>
      <w:r w:rsidRPr="00563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на повышение информированности детей, подростков и родителей об общероссийском детском</w:t>
      </w:r>
      <w:r w:rsid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телефоне доверия 8800-2000-122, включая специальные мероприятия, посвященные 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Международн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ому д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н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ю</w:t>
      </w:r>
      <w:r w:rsidR="00DE6ED6" w:rsidRPr="00DE6E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детского телефона доверия</w:t>
      </w:r>
      <w:r w:rsidR="00545C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17 мая.</w:t>
      </w:r>
    </w:p>
    <w:p w:rsidR="00C818DA" w:rsidRPr="0071446F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2 до 10 сентября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</w:p>
    <w:p w:rsidR="00C818DA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5.</w:t>
      </w:r>
      <w:r w:rsidR="001703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5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.3. Конкурсное задание № 3: </w:t>
      </w:r>
      <w:r w:rsidR="00D703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«Семейные выходные».</w:t>
      </w:r>
    </w:p>
    <w:p w:rsidR="00DE0C89" w:rsidRPr="00DE0C89" w:rsidRDefault="00545CCC" w:rsidP="00DE0C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Увеличение количества площадок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 периодичности проведения мероприятий</w:t>
      </w:r>
      <w:r w:rsidR="00DE0C89" w:rsidRPr="00DE0C89">
        <w:rPr>
          <w:color w:val="000000" w:themeColor="text1"/>
        </w:rPr>
        <w:t xml:space="preserve"> 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для родителей с детьми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,</w:t>
      </w:r>
      <w:r w:rsidR="004B3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в том числе с детьми-инвалидами, </w:t>
      </w:r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</w:t>
      </w:r>
      <w:r w:rsidR="004F2D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ориентированных на развитие активного семейного </w:t>
      </w:r>
      <w:r w:rsid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отдыха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и </w:t>
      </w:r>
      <w:proofErr w:type="spellStart"/>
      <w:r w:rsidR="00DE0C89" w:rsidRPr="00DE0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здоровьесберегающ</w:t>
      </w:r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его</w:t>
      </w:r>
      <w:proofErr w:type="spellEnd"/>
      <w:r w:rsidR="000116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досуга. </w:t>
      </w:r>
    </w:p>
    <w:p w:rsidR="00982C8E" w:rsidRDefault="00C818DA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Срок размещения результатов выполнения конкурсного задания № 3 до 20 октября 20</w:t>
      </w:r>
      <w:r w:rsidR="0071446F"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20</w:t>
      </w:r>
      <w:r w:rsidRPr="007144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 xml:space="preserve"> года.</w:t>
      </w:r>
      <w:r w:rsidR="00982C8E" w:rsidRPr="00982C8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C818DA" w:rsidRPr="0071446F" w:rsidRDefault="00982C8E" w:rsidP="00C818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5.6. 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Участникам рекомендуется создание (или поддержка созданных в рамках прошедших конкурсов городов России) и регулярное информационное наполнение презентационной страницы участия в конкурсе в социальной сети </w:t>
      </w:r>
      <w:proofErr w:type="spellStart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Ссылки на </w:t>
      </w:r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презентационные страницы участия в конкурсе в социальной сети </w:t>
      </w:r>
      <w:proofErr w:type="spellStart"/>
      <w:r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размещаются в личных кабинетах участников по адресу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1" w:history="1"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 w:bidi="hi-IN"/>
          </w:rPr>
          <w:t>goroda</w:t>
        </w:r>
        <w:r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-detyam.ru</w:t>
        </w:r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2255A" w:rsidRDefault="0022255A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516DC6" w:rsidRPr="009E0504" w:rsidRDefault="00BE2926" w:rsidP="00CD4E4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. Подведение итогов 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конкурса </w:t>
      </w:r>
    </w:p>
    <w:p w:rsidR="00170335" w:rsidRPr="009E0504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.1. Подведение итогов, определение победителей и номинантов конкурса осуществляет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ся оргкомитетом до 1 декабря 2020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г.</w:t>
      </w:r>
    </w:p>
    <w:p w:rsidR="00170335" w:rsidRPr="0071446F" w:rsidRDefault="00982C8E" w:rsidP="001703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 Для подведения итогов конкурса участник представляет отчет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 выполнении плана мероприятий муниципалитета на 2020 год, направленных на улучшение положения детей и семей с детьми (далее – отчет) в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форме электронного документа посредством заполнения соответствующих электронных форм, размещенных по адресу: </w:t>
      </w:r>
      <w:hyperlink r:id="rId12" w:history="1">
        <w:r w:rsidR="00170335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2E4F5F" w:rsidRPr="00570FC3" w:rsidRDefault="00982C8E" w:rsidP="002E4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.3.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="00170335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170335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прилагается скан сопроводительного письма, подписанного высшим должностным лицом муниципального образования.</w:t>
      </w:r>
      <w:r w:rsidR="00170335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hi-IN"/>
        </w:rPr>
        <w:t>Приложение является обязательным.</w:t>
      </w:r>
    </w:p>
    <w:p w:rsidR="0071446F" w:rsidRPr="002E4F5F" w:rsidRDefault="00982C8E" w:rsidP="0071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71446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Прием о</w:t>
      </w:r>
      <w:r w:rsidR="00170335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тчет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ов осуществляется до 1 ноября 2020 г.</w:t>
      </w:r>
      <w:r w:rsidR="002E4F5F" w:rsidRPr="002E4F5F">
        <w:rPr>
          <w:sz w:val="28"/>
          <w:szCs w:val="28"/>
        </w:rPr>
        <w:t xml:space="preserve"> </w:t>
      </w:r>
      <w:r w:rsidR="002E4F5F" w:rsidRP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Отчеты, поступившие после 1 ноября 2020 г. оргкомитет вправе не рассматривать. </w:t>
      </w:r>
    </w:p>
    <w:p w:rsidR="00931AF9" w:rsidRDefault="00982C8E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.5. При подведении итогов конкурса и определении победителей оргкомитетом учитываются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: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полнота выполнения плана мероприятий</w:t>
      </w:r>
      <w:r w:rsidRPr="00931AF9">
        <w:t xml:space="preserve"> 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муниципалитета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у</w:t>
      </w: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направленных на улучшение положения детей и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актуальность и 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результативность мероприятий, направленных на улучшение п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оложения детей и семей с детьми;</w:t>
      </w:r>
      <w:r w:rsidR="002E4F5F"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931AF9" w:rsidRP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эффективность мер по сокращению детского неблагополучия, формированию и сохранению благоприятного семейного окружения для воспитания детей;</w:t>
      </w:r>
    </w:p>
    <w:p w:rsidR="00931AF9" w:rsidRDefault="00931AF9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масштабность мероприятий и консолидации ресурсов органов местного самоуправления, учреждений и организаций всех форм собственности, общественных объединений и широких слоев населения по формированию среды, благоприятной для роста и развития детей;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выполнени</w:t>
      </w:r>
      <w:r w:rsidR="00740410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е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каждого конкурсного задания, перечисленного в пункте 5.</w:t>
      </w:r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5.;</w:t>
      </w:r>
    </w:p>
    <w:p w:rsidR="00931AF9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информационное наполнение презентационной страницы участника в социальной сети </w:t>
      </w:r>
      <w:proofErr w:type="spellStart"/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Facebook</w:t>
      </w:r>
      <w:proofErr w:type="spellEnd"/>
      <w:r w:rsidR="00931AF9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436EB" w:rsidRPr="009436EB" w:rsidRDefault="009436EB" w:rsidP="0094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и участие в мероприятиях </w:t>
      </w:r>
      <w:r w:rsidRPr="009436EB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программы Фонда поддержки детей, находящихся в трудной жизненной ситуации, «Город для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71446F" w:rsidRPr="0071446F" w:rsidRDefault="00982C8E" w:rsidP="007144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2E4F5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</w:t>
      </w:r>
      <w:r w:rsid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 Итоги конкурса публикуются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 адресу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hyperlink r:id="rId13" w:history="1">
        <w:r w:rsidR="0071446F" w:rsidRPr="0096708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 w:bidi="hi-IN"/>
          </w:rPr>
          <w:t>www.goroda-detyam.ru</w:t>
        </w:r>
      </w:hyperlink>
      <w:r w:rsidR="0071446F" w:rsidRPr="0071446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310D31" w:rsidRDefault="00A40F31" w:rsidP="00CD4E44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О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пределение победителей</w:t>
      </w:r>
      <w:r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и номинантов</w:t>
      </w:r>
      <w:r w:rsidR="00310D31" w:rsidRPr="009E050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 конкурса</w:t>
      </w:r>
    </w:p>
    <w:p w:rsidR="00D867F6" w:rsidRPr="009E0504" w:rsidRDefault="00982C8E" w:rsidP="009E050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 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 итогам конкурса 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</w:t>
      </w:r>
      <w:r w:rsidR="00D867F6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ргкомитетом определяются:</w:t>
      </w:r>
    </w:p>
    <w:p w:rsidR="00D867F6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многолетние успешные лидеры конкурсов городов России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«Города для детей»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;</w:t>
      </w:r>
    </w:p>
    <w:p w:rsidR="009E0504" w:rsidRPr="009E0504" w:rsidRDefault="00D867F6" w:rsidP="00D867F6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конкурса, занявшие 1, 2 и 3 места, по каждой категории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муниципальных образований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, указанной в пункте 3.</w:t>
      </w:r>
      <w:r w:rsidR="00275EC2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</w:t>
      </w:r>
      <w:r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настоящего положения</w:t>
      </w:r>
      <w:r w:rsidR="009E0504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A40F31" w:rsidRPr="009E0504" w:rsidRDefault="00982C8E" w:rsidP="0018787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.2.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Оргкомитет и партнеры конкурса вправе учредить специальные номинации и другие виды поощрения участников конкурса.</w:t>
      </w:r>
    </w:p>
    <w:p w:rsidR="00A40F31" w:rsidRPr="009E0504" w:rsidRDefault="00982C8E" w:rsidP="00A40F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. Победители конкурса и участники, признанные многолетними успешными лидерами, награждаются дипломами конкурса. 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Победители в номинациях (н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оминанты</w:t>
      </w:r>
      <w:r w:rsidR="0040045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)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награждаются специальными дипломами организатора и партнеров конкурса.</w:t>
      </w:r>
    </w:p>
    <w:p w:rsidR="00F86865" w:rsidRPr="009E0504" w:rsidRDefault="00982C8E" w:rsidP="000C2067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187877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  <w:r w:rsidR="00A40F31" w:rsidRPr="009E0504">
        <w:rPr>
          <w:sz w:val="28"/>
          <w:szCs w:val="28"/>
        </w:rPr>
        <w:t> </w:t>
      </w:r>
      <w:r w:rsidR="00A40F31" w:rsidRPr="009E050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Победители, номинанты и многолетние успешные лидеры конкурса получают информационную поддержку организатора конкурса. </w:t>
      </w:r>
    </w:p>
    <w:sectPr w:rsidR="00F86865" w:rsidRPr="009E0504" w:rsidSect="00503685">
      <w:footerReference w:type="default" r:id="rId14"/>
      <w:footnotePr>
        <w:pos w:val="beneathText"/>
        <w:numFmt w:val="chicago"/>
      </w:footnotePr>
      <w:pgSz w:w="11906" w:h="16838"/>
      <w:pgMar w:top="993" w:right="1133" w:bottom="1135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AB" w:rsidRDefault="00202DAB">
      <w:pPr>
        <w:spacing w:after="0" w:line="240" w:lineRule="auto"/>
      </w:pPr>
      <w:r>
        <w:separator/>
      </w:r>
    </w:p>
  </w:endnote>
  <w:endnote w:type="continuationSeparator" w:id="0">
    <w:p w:rsidR="00202DAB" w:rsidRDefault="0020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159885"/>
      <w:docPartObj>
        <w:docPartGallery w:val="Page Numbers (Bottom of Page)"/>
        <w:docPartUnique/>
      </w:docPartObj>
    </w:sdtPr>
    <w:sdtEndPr/>
    <w:sdtContent>
      <w:p w:rsidR="00740410" w:rsidRDefault="007404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3B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AB" w:rsidRDefault="00202DAB">
      <w:pPr>
        <w:spacing w:after="0" w:line="240" w:lineRule="auto"/>
      </w:pPr>
      <w:r>
        <w:separator/>
      </w:r>
    </w:p>
  </w:footnote>
  <w:footnote w:type="continuationSeparator" w:id="0">
    <w:p w:rsidR="00202DAB" w:rsidRDefault="00202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FDB"/>
    <w:multiLevelType w:val="hybridMultilevel"/>
    <w:tmpl w:val="559E033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B45366"/>
    <w:multiLevelType w:val="hybridMultilevel"/>
    <w:tmpl w:val="F00EE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03C724B"/>
    <w:multiLevelType w:val="hybridMultilevel"/>
    <w:tmpl w:val="ED7E7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26"/>
    <w:rsid w:val="00003380"/>
    <w:rsid w:val="0001167D"/>
    <w:rsid w:val="00022E52"/>
    <w:rsid w:val="00066C7D"/>
    <w:rsid w:val="000C2067"/>
    <w:rsid w:val="000C2107"/>
    <w:rsid w:val="000C5DA9"/>
    <w:rsid w:val="000C5F83"/>
    <w:rsid w:val="000F06E8"/>
    <w:rsid w:val="00101018"/>
    <w:rsid w:val="00120B61"/>
    <w:rsid w:val="00170335"/>
    <w:rsid w:val="00176C14"/>
    <w:rsid w:val="00187877"/>
    <w:rsid w:val="00191A4F"/>
    <w:rsid w:val="001A0E93"/>
    <w:rsid w:val="001C11EA"/>
    <w:rsid w:val="001C1404"/>
    <w:rsid w:val="001F3BF5"/>
    <w:rsid w:val="001F5BAE"/>
    <w:rsid w:val="00202DAB"/>
    <w:rsid w:val="0022255A"/>
    <w:rsid w:val="00230D15"/>
    <w:rsid w:val="0023676A"/>
    <w:rsid w:val="002707B9"/>
    <w:rsid w:val="00275EC2"/>
    <w:rsid w:val="00286F27"/>
    <w:rsid w:val="002A1027"/>
    <w:rsid w:val="002B160F"/>
    <w:rsid w:val="002C5731"/>
    <w:rsid w:val="002E1C7C"/>
    <w:rsid w:val="002E4F5F"/>
    <w:rsid w:val="002E744C"/>
    <w:rsid w:val="00310D31"/>
    <w:rsid w:val="0034314E"/>
    <w:rsid w:val="00375EF1"/>
    <w:rsid w:val="00381312"/>
    <w:rsid w:val="00397C56"/>
    <w:rsid w:val="003A293F"/>
    <w:rsid w:val="003A49AC"/>
    <w:rsid w:val="003E31DE"/>
    <w:rsid w:val="00400454"/>
    <w:rsid w:val="00431E15"/>
    <w:rsid w:val="004403B7"/>
    <w:rsid w:val="00443530"/>
    <w:rsid w:val="00456448"/>
    <w:rsid w:val="00471FBE"/>
    <w:rsid w:val="00483312"/>
    <w:rsid w:val="004A56CD"/>
    <w:rsid w:val="004B330C"/>
    <w:rsid w:val="004C7019"/>
    <w:rsid w:val="004D714C"/>
    <w:rsid w:val="004F2D96"/>
    <w:rsid w:val="00503685"/>
    <w:rsid w:val="00504A1A"/>
    <w:rsid w:val="00516DC6"/>
    <w:rsid w:val="00545CCC"/>
    <w:rsid w:val="0055358B"/>
    <w:rsid w:val="00557509"/>
    <w:rsid w:val="00563CED"/>
    <w:rsid w:val="00570FC3"/>
    <w:rsid w:val="005A3C2A"/>
    <w:rsid w:val="00603FBF"/>
    <w:rsid w:val="006074E6"/>
    <w:rsid w:val="006333CB"/>
    <w:rsid w:val="0064673F"/>
    <w:rsid w:val="0067013F"/>
    <w:rsid w:val="00683A94"/>
    <w:rsid w:val="00685665"/>
    <w:rsid w:val="006E55CB"/>
    <w:rsid w:val="0071446F"/>
    <w:rsid w:val="00740410"/>
    <w:rsid w:val="00743C4F"/>
    <w:rsid w:val="00774D36"/>
    <w:rsid w:val="007B7D78"/>
    <w:rsid w:val="007D2FFA"/>
    <w:rsid w:val="007E0FCC"/>
    <w:rsid w:val="007F5036"/>
    <w:rsid w:val="00821167"/>
    <w:rsid w:val="008469A2"/>
    <w:rsid w:val="008871B2"/>
    <w:rsid w:val="00896EEF"/>
    <w:rsid w:val="008B4F4B"/>
    <w:rsid w:val="008F1492"/>
    <w:rsid w:val="00931AF9"/>
    <w:rsid w:val="00936A8B"/>
    <w:rsid w:val="009436EB"/>
    <w:rsid w:val="00947625"/>
    <w:rsid w:val="0095653C"/>
    <w:rsid w:val="00982C8E"/>
    <w:rsid w:val="009D1FE3"/>
    <w:rsid w:val="009E0504"/>
    <w:rsid w:val="009F5A7F"/>
    <w:rsid w:val="00A35E84"/>
    <w:rsid w:val="00A40F31"/>
    <w:rsid w:val="00A43294"/>
    <w:rsid w:val="00A476DF"/>
    <w:rsid w:val="00A708F3"/>
    <w:rsid w:val="00A87E87"/>
    <w:rsid w:val="00B04FF3"/>
    <w:rsid w:val="00B3403B"/>
    <w:rsid w:val="00B46E76"/>
    <w:rsid w:val="00B47E14"/>
    <w:rsid w:val="00B67D7D"/>
    <w:rsid w:val="00BA7DAC"/>
    <w:rsid w:val="00BE2926"/>
    <w:rsid w:val="00BF08B4"/>
    <w:rsid w:val="00BF1D52"/>
    <w:rsid w:val="00BF5954"/>
    <w:rsid w:val="00C40805"/>
    <w:rsid w:val="00C41375"/>
    <w:rsid w:val="00C54830"/>
    <w:rsid w:val="00C62F63"/>
    <w:rsid w:val="00C73097"/>
    <w:rsid w:val="00C818DA"/>
    <w:rsid w:val="00CA11E7"/>
    <w:rsid w:val="00CB6A69"/>
    <w:rsid w:val="00CD4E44"/>
    <w:rsid w:val="00CD5331"/>
    <w:rsid w:val="00CD5D78"/>
    <w:rsid w:val="00D275FD"/>
    <w:rsid w:val="00D70316"/>
    <w:rsid w:val="00D76F61"/>
    <w:rsid w:val="00D867F6"/>
    <w:rsid w:val="00D909D7"/>
    <w:rsid w:val="00DC094E"/>
    <w:rsid w:val="00DC5839"/>
    <w:rsid w:val="00DE0C89"/>
    <w:rsid w:val="00DE5530"/>
    <w:rsid w:val="00DE6ED6"/>
    <w:rsid w:val="00E13302"/>
    <w:rsid w:val="00E21E70"/>
    <w:rsid w:val="00E31E56"/>
    <w:rsid w:val="00E538C3"/>
    <w:rsid w:val="00E553FC"/>
    <w:rsid w:val="00E71A94"/>
    <w:rsid w:val="00EB1AF8"/>
    <w:rsid w:val="00EB653E"/>
    <w:rsid w:val="00F0788F"/>
    <w:rsid w:val="00F16D86"/>
    <w:rsid w:val="00F21B54"/>
    <w:rsid w:val="00F52EA5"/>
    <w:rsid w:val="00F61180"/>
    <w:rsid w:val="00F61968"/>
    <w:rsid w:val="00F82AB3"/>
    <w:rsid w:val="00F86865"/>
    <w:rsid w:val="00FB3643"/>
    <w:rsid w:val="00FC7857"/>
    <w:rsid w:val="00FD7BD9"/>
    <w:rsid w:val="00FE7745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9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926"/>
    <w:rPr>
      <w:color w:val="0000FF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BE2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2926"/>
  </w:style>
  <w:style w:type="paragraph" w:styleId="a7">
    <w:name w:val="Balloon Text"/>
    <w:basedOn w:val="a"/>
    <w:link w:val="a8"/>
    <w:uiPriority w:val="99"/>
    <w:semiHidden/>
    <w:unhideWhenUsed/>
    <w:rsid w:val="0012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B61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275EC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75EC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75EC2"/>
    <w:rPr>
      <w:vertAlign w:val="superscript"/>
    </w:rPr>
  </w:style>
  <w:style w:type="table" w:styleId="ac">
    <w:name w:val="Table Grid"/>
    <w:basedOn w:val="a1"/>
    <w:uiPriority w:val="59"/>
    <w:rsid w:val="003A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roda-detya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roda-detya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roda-detyam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a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roda-detya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B74B-6C43-4F37-8EDF-DDA700EF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1706</Words>
  <Characters>9727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3</cp:revision>
  <cp:lastPrinted>2020-02-07T12:26:00Z</cp:lastPrinted>
  <dcterms:created xsi:type="dcterms:W3CDTF">2020-02-07T12:50:00Z</dcterms:created>
  <dcterms:modified xsi:type="dcterms:W3CDTF">2020-02-14T13:59:00Z</dcterms:modified>
</cp:coreProperties>
</file>